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4B3CB" w14:textId="7BB811C1" w:rsidR="003F11C2" w:rsidRDefault="004A3A7C" w:rsidP="004A3A7C">
      <w:pPr>
        <w:pStyle w:val="Titre"/>
        <w:jc w:val="center"/>
      </w:pPr>
      <w:r>
        <w:t>Athéna</w:t>
      </w:r>
      <w:r w:rsidR="002658FB">
        <w:t xml:space="preserve"> 2022</w:t>
      </w:r>
    </w:p>
    <w:p w14:paraId="5396E585" w14:textId="5EF000DF" w:rsidR="004A3A7C" w:rsidRDefault="004A3A7C" w:rsidP="004A3A7C"/>
    <w:p w14:paraId="385E57E2" w14:textId="165E5005" w:rsidR="004A3A7C" w:rsidRDefault="004A3A7C" w:rsidP="004A3A7C"/>
    <w:p w14:paraId="3B309E44" w14:textId="4C6FFA07" w:rsidR="004A3A7C" w:rsidRPr="002658FB" w:rsidRDefault="004A3A7C" w:rsidP="00625F1C">
      <w:pPr>
        <w:jc w:val="both"/>
        <w:rPr>
          <w:rFonts w:ascii="Arial Narrow" w:hAnsi="Arial Narrow"/>
        </w:rPr>
      </w:pPr>
      <w:r>
        <w:tab/>
      </w:r>
      <w:r w:rsidRPr="002658FB">
        <w:rPr>
          <w:rFonts w:ascii="Arial Narrow" w:hAnsi="Arial Narrow"/>
        </w:rPr>
        <w:t>Dans la salle, le silence se fit. Ici, en ces instants, allait se jouer l’un des moments les plus importants de ma vie. C’est, dans la Curie, devant cette assemblée de vieux sénateurs</w:t>
      </w:r>
      <w:r w:rsidR="001F2754" w:rsidRPr="002658FB">
        <w:rPr>
          <w:rFonts w:ascii="Arial Narrow" w:hAnsi="Arial Narrow"/>
        </w:rPr>
        <w:t>,</w:t>
      </w:r>
      <w:r w:rsidRPr="002658FB">
        <w:rPr>
          <w:rFonts w:ascii="Arial Narrow" w:hAnsi="Arial Narrow"/>
        </w:rPr>
        <w:t xml:space="preserve"> grincheux en ce début de matinée glaciale, que la guerre qui m’opposait à Marc-Antoine depuis la mort de mon père adoptif, Julius Caesar, aux ides des mars, onze ans plu</w:t>
      </w:r>
      <w:r w:rsidR="0040391D">
        <w:rPr>
          <w:rFonts w:ascii="Arial Narrow" w:hAnsi="Arial Narrow"/>
        </w:rPr>
        <w:t xml:space="preserve">s </w:t>
      </w:r>
      <w:r w:rsidRPr="002658FB">
        <w:rPr>
          <w:rFonts w:ascii="Arial Narrow" w:hAnsi="Arial Narrow"/>
        </w:rPr>
        <w:t>tôt</w:t>
      </w:r>
      <w:r w:rsidR="002B1DC1" w:rsidRPr="002658FB">
        <w:rPr>
          <w:rFonts w:ascii="Arial Narrow" w:hAnsi="Arial Narrow"/>
        </w:rPr>
        <w:t>, allait prendre, je l’espérais, le tournant que j’attendais depuis longtemps. Il avait fait une erreur, à moi de m’</w:t>
      </w:r>
      <w:r w:rsidR="001F2754" w:rsidRPr="002658FB">
        <w:rPr>
          <w:rFonts w:ascii="Arial Narrow" w:hAnsi="Arial Narrow"/>
        </w:rPr>
        <w:t>en</w:t>
      </w:r>
      <w:r w:rsidR="002B1DC1" w:rsidRPr="002658FB">
        <w:rPr>
          <w:rFonts w:ascii="Arial Narrow" w:hAnsi="Arial Narrow"/>
        </w:rPr>
        <w:t xml:space="preserve"> servir. Peu importait si j’étais pr</w:t>
      </w:r>
      <w:r w:rsidR="001F2754" w:rsidRPr="002658FB">
        <w:rPr>
          <w:rFonts w:ascii="Arial Narrow" w:hAnsi="Arial Narrow"/>
        </w:rPr>
        <w:t>êt</w:t>
      </w:r>
      <w:r w:rsidR="002B1DC1" w:rsidRPr="002658FB">
        <w:rPr>
          <w:rFonts w:ascii="Arial Narrow" w:hAnsi="Arial Narrow"/>
        </w:rPr>
        <w:t xml:space="preserve"> ou non, je devais saisir ma chance, alors, à nous deux Marc-Antoine</w:t>
      </w:r>
      <w:r w:rsidR="001F2754" w:rsidRPr="002658FB">
        <w:rPr>
          <w:rFonts w:ascii="Arial Narrow" w:hAnsi="Arial Narrow"/>
        </w:rPr>
        <w:t xml:space="preserve"> et que la fête commence !</w:t>
      </w:r>
      <w:r w:rsidR="002B1DC1" w:rsidRPr="002658FB">
        <w:rPr>
          <w:rFonts w:ascii="Arial Narrow" w:hAnsi="Arial Narrow"/>
        </w:rPr>
        <w:t xml:space="preserve"> </w:t>
      </w:r>
    </w:p>
    <w:p w14:paraId="209A4079" w14:textId="58A8332E" w:rsidR="002B1DC1" w:rsidRPr="002658FB" w:rsidRDefault="002B1DC1" w:rsidP="00625F1C">
      <w:pPr>
        <w:jc w:val="both"/>
        <w:rPr>
          <w:rFonts w:ascii="Arial Narrow" w:hAnsi="Arial Narrow"/>
        </w:rPr>
      </w:pPr>
    </w:p>
    <w:p w14:paraId="47C041A7" w14:textId="3836437F" w:rsidR="002B1DC1" w:rsidRPr="002658FB" w:rsidRDefault="002B1DC1" w:rsidP="00625F1C">
      <w:pPr>
        <w:jc w:val="both"/>
        <w:rPr>
          <w:rFonts w:ascii="Arial Narrow" w:hAnsi="Arial Narrow"/>
        </w:rPr>
      </w:pPr>
      <w:r w:rsidRPr="002658FB">
        <w:rPr>
          <w:rFonts w:ascii="Arial Narrow" w:hAnsi="Arial Narrow"/>
        </w:rPr>
        <w:tab/>
        <w:t xml:space="preserve">« Je n’ai jamais cru en la chance. Je crois au talent, je crois aux interventions du ciel et des dieux mais, aujourd’hui, j’ai la preuve que je peux également croire en la bêtise humaine. </w:t>
      </w:r>
    </w:p>
    <w:p w14:paraId="14C839E1" w14:textId="3FEC2F24" w:rsidR="002B1DC1" w:rsidRPr="002658FB" w:rsidRDefault="002B1DC1" w:rsidP="00625F1C">
      <w:pPr>
        <w:jc w:val="both"/>
        <w:rPr>
          <w:rFonts w:ascii="Arial Narrow" w:hAnsi="Arial Narrow"/>
        </w:rPr>
      </w:pPr>
      <w:r w:rsidRPr="002658FB">
        <w:rPr>
          <w:rFonts w:ascii="Arial Narrow" w:hAnsi="Arial Narrow"/>
        </w:rPr>
        <w:t xml:space="preserve">Vous qui clamez son nom à tout bout de champ comme étant l’homme fort de Rome, comme étant un dieu parmi les mortels, savez-vous comment votre Marc-Antoine vous remercie, vous dont </w:t>
      </w:r>
      <w:r w:rsidR="00C90EC2" w:rsidRPr="002658FB">
        <w:rPr>
          <w:rFonts w:ascii="Arial Narrow" w:hAnsi="Arial Narrow"/>
        </w:rPr>
        <w:t xml:space="preserve">il tient le pouvoir, vous à qui il doit tout ? Ce cher Marc-Antoine divise notre empire pour des enfants qui ne sont même pas légitimes, il répudie sa femme, une romaine, ma propre sœur, pour épouser une maîtresse égyptienne, une orientale, celle-là même qui avait entrainé César sur le chemin de la perdition. Il refuse de venir à Rome pour le triomphe de sa dernière campagne, pourquoi ? pour défiler dans les rues de sa nouvelle capitale, Alexandrie. Comment Rome, comment vous, sénateurs, ne pouvez vous pas voir l’insulte qui se cache derrière </w:t>
      </w:r>
      <w:r w:rsidR="001F2754" w:rsidRPr="002658FB">
        <w:rPr>
          <w:rFonts w:ascii="Arial Narrow" w:hAnsi="Arial Narrow"/>
        </w:rPr>
        <w:t>c</w:t>
      </w:r>
      <w:r w:rsidR="00C90EC2" w:rsidRPr="002658FB">
        <w:rPr>
          <w:rFonts w:ascii="Arial Narrow" w:hAnsi="Arial Narrow"/>
        </w:rPr>
        <w:t xml:space="preserve">es actes. C’est impossible ! </w:t>
      </w:r>
      <w:r w:rsidR="00116353" w:rsidRPr="002658FB">
        <w:rPr>
          <w:rFonts w:ascii="Arial Narrow" w:hAnsi="Arial Narrow"/>
        </w:rPr>
        <w:t xml:space="preserve">Un </w:t>
      </w:r>
      <w:r w:rsidR="0040391D">
        <w:rPr>
          <w:rFonts w:ascii="Arial Narrow" w:hAnsi="Arial Narrow"/>
        </w:rPr>
        <w:t>R</w:t>
      </w:r>
      <w:r w:rsidR="00116353" w:rsidRPr="002658FB">
        <w:rPr>
          <w:rFonts w:ascii="Arial Narrow" w:hAnsi="Arial Narrow"/>
        </w:rPr>
        <w:t xml:space="preserve">omain doit agir en </w:t>
      </w:r>
      <w:r w:rsidR="0040391D">
        <w:rPr>
          <w:rFonts w:ascii="Arial Narrow" w:hAnsi="Arial Narrow"/>
        </w:rPr>
        <w:t>R</w:t>
      </w:r>
      <w:r w:rsidR="00116353" w:rsidRPr="002658FB">
        <w:rPr>
          <w:rFonts w:ascii="Arial Narrow" w:hAnsi="Arial Narrow"/>
        </w:rPr>
        <w:t xml:space="preserve">omain. Et comment Marc-Antoine agit-il ? Certainement pas en </w:t>
      </w:r>
      <w:r w:rsidR="0040391D">
        <w:rPr>
          <w:rFonts w:ascii="Arial Narrow" w:hAnsi="Arial Narrow"/>
        </w:rPr>
        <w:t>R</w:t>
      </w:r>
      <w:r w:rsidR="00116353" w:rsidRPr="002658FB">
        <w:rPr>
          <w:rFonts w:ascii="Arial Narrow" w:hAnsi="Arial Narrow"/>
        </w:rPr>
        <w:t xml:space="preserve">omain. J’ai bien peur qu’il ait oublié ce que signifie être </w:t>
      </w:r>
      <w:r w:rsidR="0040391D">
        <w:rPr>
          <w:rFonts w:ascii="Arial Narrow" w:hAnsi="Arial Narrow"/>
        </w:rPr>
        <w:t>R</w:t>
      </w:r>
      <w:r w:rsidR="00116353" w:rsidRPr="002658FB">
        <w:rPr>
          <w:rFonts w:ascii="Arial Narrow" w:hAnsi="Arial Narrow"/>
        </w:rPr>
        <w:t xml:space="preserve">omain. Marcus Antonii, fils de Rome, est mort. Il est mort de la main de la sorcière qu’est Cléopâtre. Celui que vous semblez admirer avec tant de passion, n'est pas l’homme que nous avons connu, c’est un prince oriental, un imposteur. </w:t>
      </w:r>
    </w:p>
    <w:p w14:paraId="68972229" w14:textId="006C75C5" w:rsidR="00625F1C" w:rsidRPr="002658FB" w:rsidRDefault="00116353" w:rsidP="00625F1C">
      <w:pPr>
        <w:jc w:val="both"/>
        <w:rPr>
          <w:rFonts w:ascii="Arial Narrow" w:hAnsi="Arial Narrow"/>
        </w:rPr>
      </w:pPr>
      <w:r w:rsidRPr="002658FB">
        <w:rPr>
          <w:rFonts w:ascii="Arial Narrow" w:hAnsi="Arial Narrow"/>
        </w:rPr>
        <w:t>En renversant Tarquin le Superbe, nos glorieux ancêtres ont mis en place une République. Cette République est le fondement de notre société. Si cette base s’écroule</w:t>
      </w:r>
      <w:r w:rsidR="00D57167" w:rsidRPr="002658FB">
        <w:rPr>
          <w:rFonts w:ascii="Arial Narrow" w:hAnsi="Arial Narrow"/>
        </w:rPr>
        <w:t>, nous tomberon</w:t>
      </w:r>
      <w:r w:rsidR="0040391D">
        <w:rPr>
          <w:rFonts w:ascii="Arial Narrow" w:hAnsi="Arial Narrow"/>
        </w:rPr>
        <w:t>s</w:t>
      </w:r>
      <w:r w:rsidR="00D57167" w:rsidRPr="002658FB">
        <w:rPr>
          <w:rFonts w:ascii="Arial Narrow" w:hAnsi="Arial Narrow"/>
        </w:rPr>
        <w:t xml:space="preserve"> avec elle. Or, les guerres qui ont opposé Marius et Sylla l’ont fragilisée en montrant que ceux qui sont suffisamment forts et malins peuvent obtenir un pouvoir presque absolu. Puis celle</w:t>
      </w:r>
      <w:r w:rsidR="00F31595" w:rsidRPr="002658FB">
        <w:rPr>
          <w:rFonts w:ascii="Arial Narrow" w:hAnsi="Arial Narrow"/>
        </w:rPr>
        <w:t>s</w:t>
      </w:r>
      <w:r w:rsidR="00D57167" w:rsidRPr="002658FB">
        <w:rPr>
          <w:rFonts w:ascii="Arial Narrow" w:hAnsi="Arial Narrow"/>
        </w:rPr>
        <w:t xml:space="preserve"> qui ont opposé Pompée et César l’ont d’autant plus mise en danger qu’elle ne tenait déjà plus que sur un équilibre précaire. La République ne tient plus qu’à un fil et elle est de nouveau menacée. Elle a souvent été menacée</w:t>
      </w:r>
      <w:r w:rsidR="00F31595" w:rsidRPr="002658FB">
        <w:rPr>
          <w:rFonts w:ascii="Arial Narrow" w:hAnsi="Arial Narrow"/>
        </w:rPr>
        <w:t>,</w:t>
      </w:r>
      <w:r w:rsidR="00D57167" w:rsidRPr="002658FB">
        <w:rPr>
          <w:rFonts w:ascii="Arial Narrow" w:hAnsi="Arial Narrow"/>
        </w:rPr>
        <w:t xml:space="preserve"> me direz-vous. L’exemple le </w:t>
      </w:r>
      <w:r w:rsidR="0040391D">
        <w:rPr>
          <w:rFonts w:ascii="Arial Narrow" w:hAnsi="Arial Narrow"/>
        </w:rPr>
        <w:t xml:space="preserve">plus </w:t>
      </w:r>
      <w:r w:rsidR="00D57167" w:rsidRPr="002658FB">
        <w:rPr>
          <w:rFonts w:ascii="Arial Narrow" w:hAnsi="Arial Narrow"/>
        </w:rPr>
        <w:t>récent que l’on ait</w:t>
      </w:r>
      <w:r w:rsidR="00F31595" w:rsidRPr="002658FB">
        <w:rPr>
          <w:rFonts w:ascii="Arial Narrow" w:hAnsi="Arial Narrow"/>
        </w:rPr>
        <w:t xml:space="preserve"> est</w:t>
      </w:r>
      <w:r w:rsidR="00D57167" w:rsidRPr="002658FB">
        <w:rPr>
          <w:rFonts w:ascii="Arial Narrow" w:hAnsi="Arial Narrow"/>
        </w:rPr>
        <w:t>,</w:t>
      </w:r>
      <w:r w:rsidR="00373259" w:rsidRPr="002658FB">
        <w:rPr>
          <w:rFonts w:ascii="Arial Narrow" w:hAnsi="Arial Narrow"/>
        </w:rPr>
        <w:t xml:space="preserve"> sans aucun doute, la conjuration de Catilina</w:t>
      </w:r>
      <w:r w:rsidR="0040391D">
        <w:rPr>
          <w:rFonts w:ascii="Arial Narrow" w:hAnsi="Arial Narrow"/>
        </w:rPr>
        <w:t>,</w:t>
      </w:r>
      <w:r w:rsidR="00373259" w:rsidRPr="002658FB">
        <w:rPr>
          <w:rFonts w:ascii="Arial Narrow" w:hAnsi="Arial Narrow"/>
        </w:rPr>
        <w:t xml:space="preserve"> déjou</w:t>
      </w:r>
      <w:r w:rsidR="00F31595" w:rsidRPr="002658FB">
        <w:rPr>
          <w:rFonts w:ascii="Arial Narrow" w:hAnsi="Arial Narrow"/>
        </w:rPr>
        <w:t>ée</w:t>
      </w:r>
      <w:r w:rsidR="00373259" w:rsidRPr="002658FB">
        <w:rPr>
          <w:rFonts w:ascii="Arial Narrow" w:hAnsi="Arial Narrow"/>
        </w:rPr>
        <w:t xml:space="preserve"> par notre grand Cicéron. Cicéron que, je vous le rappelle, Marc-Antoine avait fait assassiner avec la plus grande barbarie av</w:t>
      </w:r>
      <w:r w:rsidR="00031F5E" w:rsidRPr="002658FB">
        <w:rPr>
          <w:rFonts w:ascii="Arial Narrow" w:hAnsi="Arial Narrow"/>
        </w:rPr>
        <w:t>a</w:t>
      </w:r>
      <w:r w:rsidR="00373259" w:rsidRPr="002658FB">
        <w:rPr>
          <w:rFonts w:ascii="Arial Narrow" w:hAnsi="Arial Narrow"/>
        </w:rPr>
        <w:t xml:space="preserve">nt d’exposer sa tête </w:t>
      </w:r>
      <w:r w:rsidR="00F31595" w:rsidRPr="002658FB">
        <w:rPr>
          <w:rFonts w:ascii="Arial Narrow" w:hAnsi="Arial Narrow"/>
        </w:rPr>
        <w:t>e</w:t>
      </w:r>
      <w:r w:rsidR="00373259" w:rsidRPr="002658FB">
        <w:rPr>
          <w:rFonts w:ascii="Arial Narrow" w:hAnsi="Arial Narrow"/>
        </w:rPr>
        <w:t>t ses mains en plein forum. Déjà, en ce temps, son image commençait à se ternir. Il s’impose en héritier de César. Mais comment pourrait-il l’être s’il ne respect</w:t>
      </w:r>
      <w:r w:rsidR="00031F5E" w:rsidRPr="002658FB">
        <w:rPr>
          <w:rFonts w:ascii="Arial Narrow" w:hAnsi="Arial Narrow"/>
        </w:rPr>
        <w:t>e pas les dernières volontés d’un homme bien plus grand que lui ? Je suis l’héritier de César. C’est par son testament que le titre de consul m’a été accordé alors que je n’avais que vingt. Aujourd’hui, le cursus honorum effectué du début à la fin</w:t>
      </w:r>
      <w:r w:rsidR="000A0786" w:rsidRPr="002658FB">
        <w:rPr>
          <w:rFonts w:ascii="Arial Narrow" w:hAnsi="Arial Narrow"/>
        </w:rPr>
        <w:t xml:space="preserve">, je suis devant vous pour tenter de vous faire voir le danger qui nous menace. </w:t>
      </w:r>
    </w:p>
    <w:p w14:paraId="07290373" w14:textId="53C10505" w:rsidR="00A94751" w:rsidRPr="002658FB" w:rsidRDefault="000A0786" w:rsidP="00625F1C">
      <w:pPr>
        <w:jc w:val="both"/>
        <w:rPr>
          <w:rFonts w:ascii="Arial Narrow" w:hAnsi="Arial Narrow"/>
        </w:rPr>
      </w:pPr>
      <w:r w:rsidRPr="002658FB">
        <w:rPr>
          <w:rFonts w:ascii="Arial Narrow" w:hAnsi="Arial Narrow"/>
        </w:rPr>
        <w:t>Mais ce n’est pas contre Marc-Antoine que je vous demande de porter les armes, non, je ne peux pas vous demande</w:t>
      </w:r>
      <w:r w:rsidR="00F31595" w:rsidRPr="002658FB">
        <w:rPr>
          <w:rFonts w:ascii="Arial Narrow" w:hAnsi="Arial Narrow"/>
        </w:rPr>
        <w:t>r</w:t>
      </w:r>
      <w:r w:rsidRPr="002658FB">
        <w:rPr>
          <w:rFonts w:ascii="Arial Narrow" w:hAnsi="Arial Narrow"/>
        </w:rPr>
        <w:t xml:space="preserve"> de vous</w:t>
      </w:r>
      <w:r w:rsidR="005C0CE2" w:rsidRPr="002658FB">
        <w:rPr>
          <w:rFonts w:ascii="Arial Narrow" w:hAnsi="Arial Narrow"/>
        </w:rPr>
        <w:t xml:space="preserve"> battre contre un frère. Marc-Antoine n’est pas l’ennemi de Rome</w:t>
      </w:r>
      <w:r w:rsidR="0040391D">
        <w:rPr>
          <w:rFonts w:ascii="Arial Narrow" w:hAnsi="Arial Narrow"/>
        </w:rPr>
        <w:t> !</w:t>
      </w:r>
      <w:r w:rsidR="005C0CE2" w:rsidRPr="002658FB">
        <w:rPr>
          <w:rFonts w:ascii="Arial Narrow" w:hAnsi="Arial Narrow"/>
        </w:rPr>
        <w:t xml:space="preserve"> Comme César avant lui, il s’est laissé séduire et envoûter par la dangereuse reine d’Égypte, Cléopâtre, la « reine des rois »</w:t>
      </w:r>
      <w:r w:rsidR="00F31595" w:rsidRPr="002658FB">
        <w:rPr>
          <w:rFonts w:ascii="Arial Narrow" w:hAnsi="Arial Narrow"/>
        </w:rPr>
        <w:t xml:space="preserve"> : </w:t>
      </w:r>
      <w:r w:rsidR="005C0CE2" w:rsidRPr="002658FB">
        <w:rPr>
          <w:rFonts w:ascii="Arial Narrow" w:hAnsi="Arial Narrow"/>
        </w:rPr>
        <w:t xml:space="preserve">c’est elle l’ennemi de Rome. C’est elle la responsable de la mort du Marc-Antoine que nous </w:t>
      </w:r>
      <w:r w:rsidR="002732A9" w:rsidRPr="002658FB">
        <w:rPr>
          <w:rFonts w:ascii="Arial Narrow" w:hAnsi="Arial Narrow"/>
        </w:rPr>
        <w:t xml:space="preserve">avons connu, la responsable de cette guerre. C’est elle qui lui murmure à l’oreille pour le convaincre de servir ses propres intérêts. Platon dit, par la bouche de Socrate que, entre de mauvaises mains, la parole est une arme redoutable. Cette vipère à la langue acérée en est la preuve </w:t>
      </w:r>
      <w:r w:rsidR="00362774" w:rsidRPr="002658FB">
        <w:rPr>
          <w:rFonts w:ascii="Arial Narrow" w:hAnsi="Arial Narrow"/>
        </w:rPr>
        <w:t xml:space="preserve">vivante. De plus, si elle attaquait seulement militairement, elle serait une adversaire comme une autre mais elle se dit fille d’Isis, fille d’une déesse égyptienne, et Marc-Antoine se dit le nouveau Dionysos, un dieu certes peu différent de notre </w:t>
      </w:r>
      <w:r w:rsidR="00C71C73" w:rsidRPr="002658FB">
        <w:rPr>
          <w:rFonts w:ascii="Arial Narrow" w:hAnsi="Arial Narrow"/>
        </w:rPr>
        <w:t>Bacchus</w:t>
      </w:r>
      <w:r w:rsidR="00362774" w:rsidRPr="002658FB">
        <w:rPr>
          <w:rFonts w:ascii="Arial Narrow" w:hAnsi="Arial Narrow"/>
        </w:rPr>
        <w:t xml:space="preserve"> mais grec quand </w:t>
      </w:r>
      <w:r w:rsidR="002719C6" w:rsidRPr="002658FB">
        <w:rPr>
          <w:rFonts w:ascii="Arial Narrow" w:hAnsi="Arial Narrow"/>
        </w:rPr>
        <w:t>même. Ce n’est plus uniquement une guerre entre mortels mais c’est une guerre qui implique autant les dieux que nous. C’est pourquoi, nous nous devons de déclarer</w:t>
      </w:r>
      <w:r w:rsidR="00C71C73" w:rsidRPr="002658FB">
        <w:rPr>
          <w:rFonts w:ascii="Arial Narrow" w:hAnsi="Arial Narrow"/>
        </w:rPr>
        <w:t xml:space="preserve"> la guerre à </w:t>
      </w:r>
      <w:r w:rsidR="00C71C73" w:rsidRPr="002658FB">
        <w:rPr>
          <w:rFonts w:ascii="Arial Narrow" w:hAnsi="Arial Narrow"/>
        </w:rPr>
        <w:lastRenderedPageBreak/>
        <w:t>Cléopâtre, c’est pourquoi nous devons déclarer à l’</w:t>
      </w:r>
      <w:r w:rsidR="00E925A7" w:rsidRPr="002658FB">
        <w:rPr>
          <w:rFonts w:ascii="Arial Narrow" w:hAnsi="Arial Narrow"/>
        </w:rPr>
        <w:t>Égypte</w:t>
      </w:r>
      <w:r w:rsidR="00C71C73" w:rsidRPr="002658FB">
        <w:rPr>
          <w:rFonts w:ascii="Arial Narrow" w:hAnsi="Arial Narrow"/>
        </w:rPr>
        <w:t xml:space="preserve"> et aux </w:t>
      </w:r>
      <w:r w:rsidR="0040391D">
        <w:rPr>
          <w:rFonts w:ascii="Arial Narrow" w:hAnsi="Arial Narrow"/>
        </w:rPr>
        <w:t>É</w:t>
      </w:r>
      <w:r w:rsidR="00C71C73" w:rsidRPr="002658FB">
        <w:rPr>
          <w:rFonts w:ascii="Arial Narrow" w:hAnsi="Arial Narrow"/>
        </w:rPr>
        <w:t>gyptiens, la guerre.</w:t>
      </w:r>
      <w:r w:rsidR="00E925A7" w:rsidRPr="002658FB">
        <w:rPr>
          <w:rFonts w:ascii="Arial Narrow" w:hAnsi="Arial Narrow"/>
        </w:rPr>
        <w:t xml:space="preserve"> Dans sa pièce des « Acharniens », ce cher Aristophane y critique les Grecs, vous devez prouver au peuple, à tous les citoyens, que vous voyez le danger qui nous menace, que vous vous souciez de leur avenir, que vous savez que, si vous ne contrez pas Antoine aujourd’hui, sa reine égyptienne </w:t>
      </w:r>
      <w:r w:rsidR="006E74F0" w:rsidRPr="002658FB">
        <w:rPr>
          <w:rFonts w:ascii="Arial Narrow" w:hAnsi="Arial Narrow"/>
        </w:rPr>
        <w:t>détruira notre République</w:t>
      </w:r>
      <w:r w:rsidR="0040391D">
        <w:rPr>
          <w:rFonts w:ascii="Arial Narrow" w:hAnsi="Arial Narrow"/>
        </w:rPr>
        <w:t> :</w:t>
      </w:r>
      <w:r w:rsidR="006E74F0" w:rsidRPr="002658FB">
        <w:rPr>
          <w:rFonts w:ascii="Arial Narrow" w:hAnsi="Arial Narrow"/>
        </w:rPr>
        <w:t xml:space="preserve"> </w:t>
      </w:r>
      <w:r w:rsidR="00DC4874" w:rsidRPr="002658FB">
        <w:rPr>
          <w:rFonts w:ascii="Arial Narrow" w:hAnsi="Arial Narrow"/>
        </w:rPr>
        <w:t>c</w:t>
      </w:r>
      <w:r w:rsidR="006E74F0" w:rsidRPr="002658FB">
        <w:rPr>
          <w:rFonts w:ascii="Arial Narrow" w:hAnsi="Arial Narrow"/>
        </w:rPr>
        <w:t xml:space="preserve">e sera le retour des rois, </w:t>
      </w:r>
      <w:r w:rsidR="00DC4874" w:rsidRPr="002658FB">
        <w:rPr>
          <w:rFonts w:ascii="Arial Narrow" w:hAnsi="Arial Narrow"/>
        </w:rPr>
        <w:t>et</w:t>
      </w:r>
      <w:r w:rsidR="006E74F0" w:rsidRPr="002658FB">
        <w:rPr>
          <w:rFonts w:ascii="Arial Narrow" w:hAnsi="Arial Narrow"/>
        </w:rPr>
        <w:t xml:space="preserve"> nous subirons le sort des pays conquis. Nous vivrions alors sous la tutelle du pays vainqueur et nous ne nous souviendrions pas de Marc-Antoine comme du grand général qu’il était mais comme du traître qui nous aura fait tomber du podium des conquérants où nous avons réussi à nous hisser envers et contre tout. Vous devez prouver que, contrairement à nos voisins orientaux, si bien décrit</w:t>
      </w:r>
      <w:r w:rsidR="00DC4874" w:rsidRPr="002658FB">
        <w:rPr>
          <w:rFonts w:ascii="Arial Narrow" w:hAnsi="Arial Narrow"/>
        </w:rPr>
        <w:t>s</w:t>
      </w:r>
      <w:r w:rsidR="006E74F0" w:rsidRPr="002658FB">
        <w:rPr>
          <w:rFonts w:ascii="Arial Narrow" w:hAnsi="Arial Narrow"/>
        </w:rPr>
        <w:t xml:space="preserve"> par Aristophane, ni vous ni moi ne sommes des démagogues, prouve</w:t>
      </w:r>
      <w:r w:rsidR="00DC4874" w:rsidRPr="002658FB">
        <w:rPr>
          <w:rFonts w:ascii="Arial Narrow" w:hAnsi="Arial Narrow"/>
        </w:rPr>
        <w:t>r</w:t>
      </w:r>
      <w:r w:rsidR="006E74F0" w:rsidRPr="002658FB">
        <w:rPr>
          <w:rFonts w:ascii="Arial Narrow" w:hAnsi="Arial Narrow"/>
        </w:rPr>
        <w:t xml:space="preserve"> que vous servez les intérêts de Rome et non seulement les v</w:t>
      </w:r>
      <w:r w:rsidR="00DC4874" w:rsidRPr="002658FB">
        <w:rPr>
          <w:rFonts w:ascii="Arial Narrow" w:hAnsi="Arial Narrow"/>
        </w:rPr>
        <w:t>ô</w:t>
      </w:r>
      <w:r w:rsidR="006E74F0" w:rsidRPr="002658FB">
        <w:rPr>
          <w:rFonts w:ascii="Arial Narrow" w:hAnsi="Arial Narrow"/>
        </w:rPr>
        <w:t>tre</w:t>
      </w:r>
      <w:r w:rsidR="00DC4874" w:rsidRPr="002658FB">
        <w:rPr>
          <w:rFonts w:ascii="Arial Narrow" w:hAnsi="Arial Narrow"/>
        </w:rPr>
        <w:t>s</w:t>
      </w:r>
      <w:r w:rsidR="006E74F0" w:rsidRPr="002658FB">
        <w:rPr>
          <w:rFonts w:ascii="Arial Narrow" w:hAnsi="Arial Narrow"/>
        </w:rPr>
        <w:t>. En ce jour des ides de décembre, c’est un romain</w:t>
      </w:r>
      <w:r w:rsidR="00A94751" w:rsidRPr="002658FB">
        <w:rPr>
          <w:rFonts w:ascii="Arial Narrow" w:hAnsi="Arial Narrow"/>
        </w:rPr>
        <w:t xml:space="preserve"> qui vous demande d’agir pour défendre le peuple </w:t>
      </w:r>
      <w:r w:rsidR="0040391D">
        <w:rPr>
          <w:rFonts w:ascii="Arial Narrow" w:hAnsi="Arial Narrow"/>
        </w:rPr>
        <w:t>R</w:t>
      </w:r>
      <w:r w:rsidR="00A94751" w:rsidRPr="002658FB">
        <w:rPr>
          <w:rFonts w:ascii="Arial Narrow" w:hAnsi="Arial Narrow"/>
        </w:rPr>
        <w:t>omain et l’empire romain contre un adversaire qui n’est plus romain mais qui, en vertu de son sang, prétend pouvoir avoir des prétentions sur Rome. Un citoyen a le devoir de défendre sa cité alors faites votre devoir, sénateurs, défendez votre cité. »</w:t>
      </w:r>
    </w:p>
    <w:p w14:paraId="6C8FB1BC" w14:textId="7CDBA3B5" w:rsidR="00A94751" w:rsidRPr="002658FB" w:rsidRDefault="00A94751" w:rsidP="00625F1C">
      <w:pPr>
        <w:jc w:val="both"/>
        <w:rPr>
          <w:rFonts w:ascii="Arial Narrow" w:hAnsi="Arial Narrow"/>
        </w:rPr>
      </w:pPr>
    </w:p>
    <w:p w14:paraId="11245ADB" w14:textId="451B9403" w:rsidR="00A94751" w:rsidRPr="002658FB" w:rsidRDefault="00A94751" w:rsidP="00625F1C">
      <w:pPr>
        <w:jc w:val="both"/>
        <w:rPr>
          <w:rFonts w:ascii="Arial Narrow" w:hAnsi="Arial Narrow"/>
        </w:rPr>
      </w:pPr>
      <w:r w:rsidRPr="002658FB">
        <w:rPr>
          <w:rFonts w:ascii="Arial Narrow" w:hAnsi="Arial Narrow"/>
        </w:rPr>
        <w:tab/>
        <w:t xml:space="preserve">Oui, ce discours était presque parfait. Mais son résultat </w:t>
      </w:r>
      <w:r w:rsidR="008B7235">
        <w:rPr>
          <w:rFonts w:ascii="Arial Narrow" w:hAnsi="Arial Narrow"/>
        </w:rPr>
        <w:t>n</w:t>
      </w:r>
      <w:r w:rsidRPr="002658FB">
        <w:rPr>
          <w:rFonts w:ascii="Arial Narrow" w:hAnsi="Arial Narrow"/>
        </w:rPr>
        <w:t>e fut pas celui que j’escomptai</w:t>
      </w:r>
      <w:r w:rsidR="00DC4874" w:rsidRPr="002658FB">
        <w:rPr>
          <w:rFonts w:ascii="Arial Narrow" w:hAnsi="Arial Narrow"/>
        </w:rPr>
        <w:t>s</w:t>
      </w:r>
      <w:r w:rsidRPr="002658FB">
        <w:rPr>
          <w:rFonts w:ascii="Arial Narrow" w:hAnsi="Arial Narrow"/>
        </w:rPr>
        <w:t xml:space="preserve">. Il me fallut attendre que Marc-Antoine déposât son testament au temple de </w:t>
      </w:r>
      <w:r w:rsidR="0040391D">
        <w:rPr>
          <w:rFonts w:ascii="Arial Narrow" w:hAnsi="Arial Narrow"/>
        </w:rPr>
        <w:t>V</w:t>
      </w:r>
      <w:r w:rsidRPr="002658FB">
        <w:rPr>
          <w:rFonts w:ascii="Arial Narrow" w:hAnsi="Arial Narrow"/>
        </w:rPr>
        <w:t xml:space="preserve">esta </w:t>
      </w:r>
      <w:r w:rsidR="00625F1C" w:rsidRPr="002658FB">
        <w:rPr>
          <w:rFonts w:ascii="Arial Narrow" w:hAnsi="Arial Narrow"/>
        </w:rPr>
        <w:t xml:space="preserve">et affronter les critiques incessantes de deux consuls fidèles à Antoine, notamment Caius Socius, </w:t>
      </w:r>
      <w:r w:rsidRPr="002658FB">
        <w:rPr>
          <w:rFonts w:ascii="Arial Narrow" w:hAnsi="Arial Narrow"/>
        </w:rPr>
        <w:t>pour véritablement réussir à convaincre le Sénat de lui déclarer la guerre par l’intermédiaire de Cléopâtre</w:t>
      </w:r>
      <w:r w:rsidR="00625F1C" w:rsidRPr="002658FB">
        <w:rPr>
          <w:rFonts w:ascii="Arial Narrow" w:hAnsi="Arial Narrow"/>
        </w:rPr>
        <w:t>. La leçon que j’ai apprise de toutes ces années de guerre est sans doute que « deux César</w:t>
      </w:r>
      <w:r w:rsidR="00DC4874" w:rsidRPr="002658FB">
        <w:rPr>
          <w:rFonts w:ascii="Arial Narrow" w:hAnsi="Arial Narrow"/>
        </w:rPr>
        <w:t>s</w:t>
      </w:r>
      <w:r w:rsidR="00625F1C" w:rsidRPr="002658FB">
        <w:rPr>
          <w:rFonts w:ascii="Arial Narrow" w:hAnsi="Arial Narrow"/>
        </w:rPr>
        <w:t>, c’est un de trop ». Arius Didyme avait raison en prononçan</w:t>
      </w:r>
      <w:bookmarkStart w:id="0" w:name="_GoBack"/>
      <w:bookmarkEnd w:id="0"/>
      <w:r w:rsidR="00625F1C" w:rsidRPr="002658FB">
        <w:rPr>
          <w:rFonts w:ascii="Arial Narrow" w:hAnsi="Arial Narrow"/>
        </w:rPr>
        <w:t xml:space="preserve">t ces mots. </w:t>
      </w:r>
    </w:p>
    <w:sectPr w:rsidR="00A94751" w:rsidRPr="00265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7C"/>
    <w:rsid w:val="00031F5E"/>
    <w:rsid w:val="000A0786"/>
    <w:rsid w:val="00116353"/>
    <w:rsid w:val="001F2754"/>
    <w:rsid w:val="002658FB"/>
    <w:rsid w:val="002719C6"/>
    <w:rsid w:val="002732A9"/>
    <w:rsid w:val="002B1DC1"/>
    <w:rsid w:val="00362774"/>
    <w:rsid w:val="00373259"/>
    <w:rsid w:val="0040391D"/>
    <w:rsid w:val="004A3A7C"/>
    <w:rsid w:val="00590C5F"/>
    <w:rsid w:val="005C0CE2"/>
    <w:rsid w:val="0062213A"/>
    <w:rsid w:val="00625F1C"/>
    <w:rsid w:val="006E74F0"/>
    <w:rsid w:val="008B7235"/>
    <w:rsid w:val="00A50C3D"/>
    <w:rsid w:val="00A94751"/>
    <w:rsid w:val="00C22FD5"/>
    <w:rsid w:val="00C71C73"/>
    <w:rsid w:val="00C90EC2"/>
    <w:rsid w:val="00D57167"/>
    <w:rsid w:val="00DC4874"/>
    <w:rsid w:val="00E925A7"/>
    <w:rsid w:val="00F31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86BE"/>
  <w15:chartTrackingRefBased/>
  <w15:docId w15:val="{87742F57-C81D-E449-A962-092BF87C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A3A7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A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Guillain</dc:creator>
  <cp:keywords/>
  <dc:description/>
  <cp:lastModifiedBy>clemence.soulenq</cp:lastModifiedBy>
  <cp:revision>2</cp:revision>
  <dcterms:created xsi:type="dcterms:W3CDTF">2022-05-23T12:15:00Z</dcterms:created>
  <dcterms:modified xsi:type="dcterms:W3CDTF">2022-05-23T12:15:00Z</dcterms:modified>
</cp:coreProperties>
</file>